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5F" w:rsidRPr="00990161" w:rsidRDefault="00EB5F5F">
      <w:pPr>
        <w:jc w:val="center"/>
        <w:rPr>
          <w:rFonts w:ascii="Sylfaen" w:hAnsi="Sylfaen"/>
          <w:sz w:val="24"/>
        </w:rPr>
      </w:pPr>
      <w:r w:rsidRPr="00990161">
        <w:rPr>
          <w:rFonts w:ascii="Sylfaen" w:hAnsi="Sylfaen"/>
          <w:sz w:val="24"/>
        </w:rPr>
        <w:t xml:space="preserve">                                                                                   </w:t>
      </w:r>
      <w:r w:rsidR="002A5C8C" w:rsidRPr="00990161">
        <w:rPr>
          <w:rFonts w:ascii="Sylfaen" w:hAnsi="Sylfaen"/>
          <w:sz w:val="24"/>
        </w:rPr>
        <w:t xml:space="preserve">     </w:t>
      </w:r>
      <w:r w:rsidR="003A214F">
        <w:rPr>
          <w:rFonts w:ascii="Sylfaen" w:hAnsi="Sylfaen"/>
          <w:sz w:val="24"/>
        </w:rPr>
        <w:t xml:space="preserve"> </w:t>
      </w:r>
      <w:r w:rsidR="000606D6">
        <w:rPr>
          <w:rFonts w:ascii="Sylfaen" w:hAnsi="Sylfaen"/>
          <w:sz w:val="24"/>
        </w:rPr>
        <w:tab/>
      </w:r>
      <w:r w:rsidR="000606D6">
        <w:rPr>
          <w:rFonts w:ascii="Sylfaen" w:hAnsi="Sylfaen"/>
          <w:sz w:val="24"/>
        </w:rPr>
        <w:tab/>
      </w:r>
      <w:r w:rsidR="00C45CF5">
        <w:rPr>
          <w:rFonts w:ascii="Sylfaen" w:hAnsi="Sylfaen"/>
          <w:sz w:val="24"/>
        </w:rPr>
        <w:t xml:space="preserve"> </w:t>
      </w:r>
      <w:r w:rsidR="00777E82">
        <w:rPr>
          <w:rFonts w:ascii="Sylfaen" w:hAnsi="Sylfaen"/>
          <w:sz w:val="24"/>
        </w:rPr>
        <w:t xml:space="preserve">  </w:t>
      </w:r>
      <w:r w:rsidR="00C45CF5">
        <w:rPr>
          <w:rFonts w:ascii="Sylfaen" w:hAnsi="Sylfaen"/>
          <w:sz w:val="24"/>
        </w:rPr>
        <w:t xml:space="preserve">  </w:t>
      </w:r>
      <w:r w:rsidR="00D67371">
        <w:rPr>
          <w:rFonts w:ascii="Sylfaen" w:hAnsi="Sylfaen"/>
          <w:sz w:val="24"/>
        </w:rPr>
        <w:t xml:space="preserve">  </w:t>
      </w:r>
      <w:r w:rsidR="000606D6">
        <w:rPr>
          <w:rFonts w:ascii="Sylfaen" w:hAnsi="Sylfaen"/>
          <w:sz w:val="24"/>
        </w:rPr>
        <w:t>Data:</w:t>
      </w:r>
      <w:r w:rsidR="00796C96" w:rsidRPr="00990161">
        <w:rPr>
          <w:rFonts w:ascii="Sylfaen" w:hAnsi="Sylfaen"/>
          <w:sz w:val="24"/>
        </w:rPr>
        <w:t xml:space="preserve"> </w:t>
      </w:r>
      <w:r w:rsidR="00D67371">
        <w:rPr>
          <w:rFonts w:ascii="Sylfaen" w:hAnsi="Sylfaen"/>
          <w:sz w:val="24"/>
        </w:rPr>
        <w:t>kwiecień</w:t>
      </w:r>
      <w:r w:rsidR="004A027E">
        <w:rPr>
          <w:rFonts w:ascii="Sylfaen" w:hAnsi="Sylfaen"/>
          <w:sz w:val="24"/>
        </w:rPr>
        <w:t xml:space="preserve"> 201</w:t>
      </w:r>
      <w:r w:rsidR="00222296">
        <w:rPr>
          <w:rFonts w:ascii="Sylfaen" w:hAnsi="Sylfaen"/>
          <w:sz w:val="24"/>
        </w:rPr>
        <w:t>6</w:t>
      </w:r>
      <w:r w:rsidRPr="00990161">
        <w:rPr>
          <w:rFonts w:ascii="Sylfaen" w:hAnsi="Sylfaen"/>
          <w:sz w:val="24"/>
        </w:rPr>
        <w:t xml:space="preserve"> r.</w:t>
      </w:r>
    </w:p>
    <w:p w:rsidR="00EB5F5F" w:rsidRPr="00660B03" w:rsidRDefault="00EB5F5F">
      <w:pPr>
        <w:rPr>
          <w:rFonts w:ascii="Sylfaen" w:hAnsi="Sylfaen"/>
        </w:rPr>
      </w:pPr>
    </w:p>
    <w:p w:rsidR="00EB5F5F" w:rsidRPr="00660B03" w:rsidRDefault="00EB5F5F">
      <w:pPr>
        <w:rPr>
          <w:rFonts w:ascii="Sylfaen" w:hAnsi="Sylfaen"/>
        </w:rPr>
      </w:pPr>
    </w:p>
    <w:p w:rsidR="00EB5F5F" w:rsidRPr="00660B03" w:rsidRDefault="00EB5F5F">
      <w:pPr>
        <w:rPr>
          <w:rFonts w:ascii="Sylfaen" w:hAnsi="Sylfaen"/>
        </w:rPr>
      </w:pPr>
    </w:p>
    <w:p w:rsidR="00EB5F5F" w:rsidRPr="00660B03" w:rsidRDefault="00EB5F5F">
      <w:pPr>
        <w:rPr>
          <w:rFonts w:ascii="Sylfaen" w:hAnsi="Sylfaen"/>
        </w:rPr>
      </w:pPr>
    </w:p>
    <w:p w:rsidR="0067689B" w:rsidRPr="00660B03" w:rsidRDefault="0067689B">
      <w:pPr>
        <w:rPr>
          <w:rFonts w:ascii="Sylfaen" w:hAnsi="Sylfaen"/>
        </w:rPr>
      </w:pPr>
    </w:p>
    <w:p w:rsidR="0067689B" w:rsidRPr="00660B03" w:rsidRDefault="0067689B">
      <w:pPr>
        <w:rPr>
          <w:rFonts w:ascii="Sylfaen" w:hAnsi="Sylfaen"/>
        </w:rPr>
      </w:pPr>
    </w:p>
    <w:p w:rsidR="00EB5F5F" w:rsidRPr="00660B03" w:rsidRDefault="00EB5F5F">
      <w:pPr>
        <w:pStyle w:val="Nagwek1"/>
        <w:rPr>
          <w:rFonts w:ascii="Sylfaen" w:hAnsi="Sylfaen"/>
        </w:rPr>
      </w:pPr>
      <w:r w:rsidRPr="00660B03">
        <w:rPr>
          <w:rFonts w:ascii="Sylfaen" w:hAnsi="Sylfaen"/>
        </w:rPr>
        <w:t>OŚWIADCZENIE</w:t>
      </w:r>
    </w:p>
    <w:p w:rsidR="00EB5F5F" w:rsidRPr="00660B03" w:rsidRDefault="00EB5F5F">
      <w:pPr>
        <w:rPr>
          <w:rFonts w:ascii="Sylfaen" w:hAnsi="Sylfaen"/>
        </w:rPr>
      </w:pPr>
    </w:p>
    <w:p w:rsidR="00EB5F5F" w:rsidRPr="00660B03" w:rsidRDefault="00EB5F5F">
      <w:pPr>
        <w:rPr>
          <w:rFonts w:ascii="Sylfaen" w:hAnsi="Sylfaen"/>
        </w:rPr>
      </w:pPr>
    </w:p>
    <w:p w:rsidR="00660B03" w:rsidRPr="00660B03" w:rsidRDefault="00660B03">
      <w:pPr>
        <w:rPr>
          <w:rFonts w:ascii="Sylfaen" w:hAnsi="Sylfaen"/>
        </w:rPr>
      </w:pPr>
    </w:p>
    <w:p w:rsidR="00EB5F5F" w:rsidRPr="00660B03" w:rsidRDefault="00EB5F5F">
      <w:pPr>
        <w:rPr>
          <w:rFonts w:ascii="Sylfaen" w:hAnsi="Sylfaen"/>
        </w:rPr>
      </w:pPr>
    </w:p>
    <w:p w:rsidR="00EB5F5F" w:rsidRPr="00660B03" w:rsidRDefault="00EB5F5F">
      <w:pPr>
        <w:jc w:val="both"/>
        <w:rPr>
          <w:rFonts w:ascii="Sylfaen" w:hAnsi="Sylfaen"/>
        </w:rPr>
      </w:pPr>
    </w:p>
    <w:p w:rsidR="00EB5F5F" w:rsidRPr="00660B03" w:rsidRDefault="00386ECF" w:rsidP="00386ECF">
      <w:pPr>
        <w:pStyle w:val="Tekstpodstawowy2"/>
        <w:spacing w:line="360" w:lineRule="auto"/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 xml:space="preserve">Na podstawie art. 20 ust. 4 ustawy z dnia 7 lipca 1994 r. </w:t>
      </w:r>
      <w:r w:rsidRPr="00386ECF">
        <w:rPr>
          <w:rFonts w:ascii="Sylfaen" w:hAnsi="Sylfaen"/>
          <w:i/>
        </w:rPr>
        <w:t>Prawo budowlane</w:t>
      </w:r>
      <w:r>
        <w:rPr>
          <w:rFonts w:ascii="Sylfaen" w:hAnsi="Sylfaen"/>
        </w:rPr>
        <w:t xml:space="preserve"> (tekst jednolity Dz. U. nr 243 z 2010 r. poz. 1623 z późn. zm.) </w:t>
      </w:r>
      <w:r w:rsidRPr="00660B03">
        <w:rPr>
          <w:rFonts w:ascii="Sylfaen" w:hAnsi="Sylfaen"/>
        </w:rPr>
        <w:t xml:space="preserve">oświadczam, że </w:t>
      </w:r>
      <w:r w:rsidR="00AE1728">
        <w:rPr>
          <w:rFonts w:ascii="Sylfaen" w:hAnsi="Sylfaen"/>
        </w:rPr>
        <w:t xml:space="preserve">niniejszy </w:t>
      </w:r>
      <w:r w:rsidR="00EB5F5F" w:rsidRPr="00660B03">
        <w:rPr>
          <w:rFonts w:ascii="Sylfaen" w:hAnsi="Sylfaen"/>
        </w:rPr>
        <w:t xml:space="preserve">projekt budowlany </w:t>
      </w:r>
      <w:r w:rsidR="000606D6">
        <w:rPr>
          <w:rFonts w:ascii="Sylfaen" w:hAnsi="Sylfaen"/>
        </w:rPr>
        <w:t>dla zadania pn. „</w:t>
      </w:r>
      <w:r w:rsidR="004E4B7D">
        <w:rPr>
          <w:rFonts w:ascii="Sylfaen" w:hAnsi="Sylfaen"/>
        </w:rPr>
        <w:t>Przebudowa dr</w:t>
      </w:r>
      <w:r w:rsidR="00D67371">
        <w:rPr>
          <w:rFonts w:ascii="Sylfaen" w:hAnsi="Sylfaen"/>
        </w:rPr>
        <w:t>ogi w miejscowości Budziszewice – ulica Kolejowa</w:t>
      </w:r>
      <w:r>
        <w:rPr>
          <w:rFonts w:ascii="Sylfaen" w:hAnsi="Sylfaen"/>
        </w:rPr>
        <w:t>”</w:t>
      </w:r>
      <w:r w:rsidR="002A325F">
        <w:rPr>
          <w:rFonts w:ascii="Sylfaen" w:hAnsi="Sylfaen"/>
        </w:rPr>
        <w:t xml:space="preserve"> </w:t>
      </w:r>
      <w:r w:rsidR="009F1666">
        <w:rPr>
          <w:rFonts w:ascii="Sylfaen" w:hAnsi="Sylfaen"/>
        </w:rPr>
        <w:t>(</w:t>
      </w:r>
      <w:r w:rsidR="004A027E">
        <w:rPr>
          <w:rFonts w:ascii="Sylfaen" w:hAnsi="Sylfaen"/>
        </w:rPr>
        <w:t xml:space="preserve">obejmujący </w:t>
      </w:r>
      <w:r w:rsidR="009F1666">
        <w:rPr>
          <w:rFonts w:ascii="Sylfaen" w:hAnsi="Sylfaen"/>
        </w:rPr>
        <w:t>działk</w:t>
      </w:r>
      <w:r w:rsidR="001B6B8E">
        <w:rPr>
          <w:rFonts w:ascii="Sylfaen" w:hAnsi="Sylfaen"/>
        </w:rPr>
        <w:t>ę</w:t>
      </w:r>
      <w:r w:rsidR="00AE1C5A">
        <w:rPr>
          <w:rFonts w:ascii="Sylfaen" w:hAnsi="Sylfaen"/>
        </w:rPr>
        <w:t xml:space="preserve"> ozn. nr </w:t>
      </w:r>
      <w:r w:rsidR="00D67371">
        <w:rPr>
          <w:rFonts w:ascii="Sylfaen" w:hAnsi="Sylfaen"/>
        </w:rPr>
        <w:t>376 w obr. Budziszewice</w:t>
      </w:r>
      <w:r w:rsidR="00AE1C5A">
        <w:rPr>
          <w:rFonts w:ascii="Sylfaen" w:hAnsi="Sylfaen"/>
        </w:rPr>
        <w:t xml:space="preserve">) </w:t>
      </w:r>
      <w:r>
        <w:rPr>
          <w:rFonts w:ascii="Sylfaen" w:hAnsi="Sylfaen"/>
        </w:rPr>
        <w:t>został sporządzony zgodnie z obowiązującymi przepisami oraz zasadami wiedzy technicznej</w:t>
      </w:r>
      <w:r w:rsidR="00EB5F5F" w:rsidRPr="00660B03">
        <w:rPr>
          <w:rFonts w:ascii="Sylfaen" w:hAnsi="Sylfaen"/>
        </w:rPr>
        <w:t xml:space="preserve">. </w:t>
      </w:r>
    </w:p>
    <w:p w:rsidR="00EB5F5F" w:rsidRDefault="00EB5F5F"/>
    <w:p w:rsidR="00EB5F5F" w:rsidRDefault="00EB5F5F"/>
    <w:p w:rsidR="00EB5F5F" w:rsidRDefault="00EB5F5F"/>
    <w:p w:rsidR="00EB5F5F" w:rsidRDefault="00EB5F5F"/>
    <w:p w:rsidR="00990161" w:rsidRDefault="00990161"/>
    <w:p w:rsidR="00990161" w:rsidRDefault="00990161"/>
    <w:p w:rsidR="00990161" w:rsidRDefault="00990161"/>
    <w:p w:rsidR="00990161" w:rsidRDefault="00990161"/>
    <w:p w:rsidR="00990161" w:rsidRDefault="00990161"/>
    <w:p w:rsidR="00990161" w:rsidRDefault="00990161"/>
    <w:p w:rsidR="00990161" w:rsidRDefault="00990161"/>
    <w:p w:rsidR="00990161" w:rsidRDefault="00990161"/>
    <w:p w:rsidR="00990161" w:rsidRDefault="00990161"/>
    <w:p w:rsidR="00EB5F5F" w:rsidRDefault="00EB5F5F"/>
    <w:p w:rsidR="00990161" w:rsidRPr="00875FF6" w:rsidRDefault="00EB5F5F" w:rsidP="00990161">
      <w:pPr>
        <w:rPr>
          <w:rFonts w:ascii="Arial" w:hAnsi="Arial" w:cs="Arial"/>
        </w:rPr>
      </w:pPr>
      <w:r>
        <w:t xml:space="preserve">  </w:t>
      </w:r>
    </w:p>
    <w:p w:rsidR="00731FDA" w:rsidRDefault="00731FDA" w:rsidP="00731FDA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mgr in</w:t>
      </w:r>
      <w:r>
        <w:rPr>
          <w:rFonts w:ascii="Arial" w:hAnsi="Arial" w:cs="Andalus"/>
          <w:sz w:val="16"/>
          <w:szCs w:val="16"/>
        </w:rPr>
        <w:t>ż</w:t>
      </w:r>
      <w:r>
        <w:rPr>
          <w:rFonts w:ascii="Andalus" w:hAnsi="Andalus" w:cs="Andalus"/>
          <w:sz w:val="16"/>
          <w:szCs w:val="16"/>
        </w:rPr>
        <w:t>. Jacek Killman</w:t>
      </w:r>
    </w:p>
    <w:p w:rsidR="00731FDA" w:rsidRDefault="00731FDA" w:rsidP="00731FDA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upr. proj. nr 126/92 Sk-ce w specjaln.</w:t>
      </w:r>
    </w:p>
    <w:p w:rsidR="00731FDA" w:rsidRDefault="00731FDA" w:rsidP="00731FDA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konstr. - in</w:t>
      </w:r>
      <w:r>
        <w:rPr>
          <w:rFonts w:ascii="Arial" w:hAnsi="Arial" w:cs="Andalus"/>
          <w:sz w:val="16"/>
          <w:szCs w:val="16"/>
        </w:rPr>
        <w:t>ż</w:t>
      </w:r>
      <w:r>
        <w:rPr>
          <w:rFonts w:ascii="Andalus" w:hAnsi="Andalus" w:cs="Andalus"/>
          <w:sz w:val="16"/>
          <w:szCs w:val="16"/>
        </w:rPr>
        <w:t>. w zakresie dr</w:t>
      </w:r>
      <w:r>
        <w:rPr>
          <w:rFonts w:ascii="Arial" w:hAnsi="Arial" w:cs="Andalus"/>
          <w:sz w:val="16"/>
          <w:szCs w:val="16"/>
        </w:rPr>
        <w:t>ó</w:t>
      </w:r>
      <w:r>
        <w:rPr>
          <w:rFonts w:ascii="Andalus" w:hAnsi="Andalus" w:cs="Andalus"/>
          <w:sz w:val="16"/>
          <w:szCs w:val="16"/>
        </w:rPr>
        <w:t>g i most</w:t>
      </w:r>
      <w:r>
        <w:rPr>
          <w:rFonts w:ascii="Arial" w:hAnsi="Arial" w:cs="Andalus"/>
          <w:sz w:val="16"/>
          <w:szCs w:val="16"/>
        </w:rPr>
        <w:t>ó</w:t>
      </w:r>
      <w:r>
        <w:rPr>
          <w:rFonts w:ascii="Andalus" w:hAnsi="Andalus" w:cs="Andalus"/>
          <w:sz w:val="16"/>
          <w:szCs w:val="16"/>
        </w:rPr>
        <w:t>w</w:t>
      </w:r>
    </w:p>
    <w:p w:rsidR="00731FDA" w:rsidRDefault="00731FDA" w:rsidP="00731FDA">
      <w:pPr>
        <w:ind w:left="4956" w:firstLine="708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16"/>
          <w:szCs w:val="16"/>
        </w:rPr>
        <w:t>par.2 ust.1 pkt.1 i par.13 ust.1 pkt.3 lit.b</w:t>
      </w:r>
    </w:p>
    <w:p w:rsidR="00EB5F5F" w:rsidRDefault="00EB5F5F"/>
    <w:sectPr w:rsidR="00EB5F5F" w:rsidSect="0024791C">
      <w:footerReference w:type="default" r:id="rId6"/>
      <w:pgSz w:w="11906" w:h="16838" w:code="9"/>
      <w:pgMar w:top="1418" w:right="1418" w:bottom="1418" w:left="1418" w:header="709" w:footer="709" w:gutter="0"/>
      <w:pgNumType w:start="24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FFB" w:rsidRDefault="00375FFB" w:rsidP="00723900">
      <w:r>
        <w:separator/>
      </w:r>
    </w:p>
  </w:endnote>
  <w:endnote w:type="continuationSeparator" w:id="1">
    <w:p w:rsidR="00375FFB" w:rsidRDefault="00375FFB" w:rsidP="00723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78" w:rsidRDefault="00395678">
    <w:pPr>
      <w:pStyle w:val="Stopka"/>
      <w:jc w:val="center"/>
    </w:pPr>
    <w:fldSimple w:instr=" PAGE   \* MERGEFORMAT ">
      <w:r w:rsidR="003C718C">
        <w:rPr>
          <w:noProof/>
        </w:rPr>
        <w:t>24</w:t>
      </w:r>
    </w:fldSimple>
  </w:p>
  <w:p w:rsidR="00723900" w:rsidRDefault="007239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FFB" w:rsidRDefault="00375FFB" w:rsidP="00723900">
      <w:r>
        <w:separator/>
      </w:r>
    </w:p>
  </w:footnote>
  <w:footnote w:type="continuationSeparator" w:id="1">
    <w:p w:rsidR="00375FFB" w:rsidRDefault="00375FFB" w:rsidP="00723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89B"/>
    <w:rsid w:val="000352B2"/>
    <w:rsid w:val="000460FA"/>
    <w:rsid w:val="00046E43"/>
    <w:rsid w:val="00050B1F"/>
    <w:rsid w:val="000606D6"/>
    <w:rsid w:val="0007060D"/>
    <w:rsid w:val="000807B8"/>
    <w:rsid w:val="00113F48"/>
    <w:rsid w:val="001329A0"/>
    <w:rsid w:val="00185FCB"/>
    <w:rsid w:val="001B6B8E"/>
    <w:rsid w:val="001E3B16"/>
    <w:rsid w:val="00222296"/>
    <w:rsid w:val="00227D4F"/>
    <w:rsid w:val="00235D0C"/>
    <w:rsid w:val="0024791C"/>
    <w:rsid w:val="002A325F"/>
    <w:rsid w:val="002A5C8C"/>
    <w:rsid w:val="003077B7"/>
    <w:rsid w:val="00356605"/>
    <w:rsid w:val="00375FFB"/>
    <w:rsid w:val="00384BCE"/>
    <w:rsid w:val="00386ECF"/>
    <w:rsid w:val="00395678"/>
    <w:rsid w:val="003A014A"/>
    <w:rsid w:val="003A214F"/>
    <w:rsid w:val="003B0531"/>
    <w:rsid w:val="003C718C"/>
    <w:rsid w:val="003D2821"/>
    <w:rsid w:val="00413B55"/>
    <w:rsid w:val="00424368"/>
    <w:rsid w:val="00437CB5"/>
    <w:rsid w:val="0048198D"/>
    <w:rsid w:val="00484DAB"/>
    <w:rsid w:val="00492DAC"/>
    <w:rsid w:val="004A027E"/>
    <w:rsid w:val="004B7700"/>
    <w:rsid w:val="004E4B7D"/>
    <w:rsid w:val="004E7A8F"/>
    <w:rsid w:val="004F09A7"/>
    <w:rsid w:val="004F2740"/>
    <w:rsid w:val="00510C8C"/>
    <w:rsid w:val="005D6FFB"/>
    <w:rsid w:val="005E752E"/>
    <w:rsid w:val="005F2446"/>
    <w:rsid w:val="00621117"/>
    <w:rsid w:val="006231AC"/>
    <w:rsid w:val="00660B03"/>
    <w:rsid w:val="00664BD0"/>
    <w:rsid w:val="0067689B"/>
    <w:rsid w:val="00687AF5"/>
    <w:rsid w:val="006B71A3"/>
    <w:rsid w:val="006C6A34"/>
    <w:rsid w:val="006D79D0"/>
    <w:rsid w:val="006F1871"/>
    <w:rsid w:val="00723900"/>
    <w:rsid w:val="00731FDA"/>
    <w:rsid w:val="00746DCC"/>
    <w:rsid w:val="00753055"/>
    <w:rsid w:val="007720E7"/>
    <w:rsid w:val="007753F4"/>
    <w:rsid w:val="00777E82"/>
    <w:rsid w:val="0078653F"/>
    <w:rsid w:val="007917C1"/>
    <w:rsid w:val="00794B32"/>
    <w:rsid w:val="00796C96"/>
    <w:rsid w:val="007B0ED7"/>
    <w:rsid w:val="007B63A1"/>
    <w:rsid w:val="007F5956"/>
    <w:rsid w:val="008007A0"/>
    <w:rsid w:val="00813722"/>
    <w:rsid w:val="008179B5"/>
    <w:rsid w:val="00824340"/>
    <w:rsid w:val="00834EE1"/>
    <w:rsid w:val="008A29BD"/>
    <w:rsid w:val="008A6865"/>
    <w:rsid w:val="008E29DA"/>
    <w:rsid w:val="00922B35"/>
    <w:rsid w:val="00981495"/>
    <w:rsid w:val="00990161"/>
    <w:rsid w:val="009E245C"/>
    <w:rsid w:val="009F1666"/>
    <w:rsid w:val="009F4C9D"/>
    <w:rsid w:val="00A37D3D"/>
    <w:rsid w:val="00A74690"/>
    <w:rsid w:val="00A75675"/>
    <w:rsid w:val="00A81AB6"/>
    <w:rsid w:val="00AB3557"/>
    <w:rsid w:val="00AC058A"/>
    <w:rsid w:val="00AE1728"/>
    <w:rsid w:val="00AE1C5A"/>
    <w:rsid w:val="00B42402"/>
    <w:rsid w:val="00B72E16"/>
    <w:rsid w:val="00B87994"/>
    <w:rsid w:val="00BD7924"/>
    <w:rsid w:val="00BE49F3"/>
    <w:rsid w:val="00C44B35"/>
    <w:rsid w:val="00C45CF5"/>
    <w:rsid w:val="00C472D5"/>
    <w:rsid w:val="00D2577A"/>
    <w:rsid w:val="00D345DD"/>
    <w:rsid w:val="00D67371"/>
    <w:rsid w:val="00E03E9F"/>
    <w:rsid w:val="00E31B63"/>
    <w:rsid w:val="00E54D97"/>
    <w:rsid w:val="00E71001"/>
    <w:rsid w:val="00EA23E2"/>
    <w:rsid w:val="00EB5F5F"/>
    <w:rsid w:val="00EE0C07"/>
    <w:rsid w:val="00EE285D"/>
    <w:rsid w:val="00EF171A"/>
    <w:rsid w:val="00EF6BF3"/>
    <w:rsid w:val="00F13BE0"/>
    <w:rsid w:val="00F70A99"/>
    <w:rsid w:val="00F72F7E"/>
    <w:rsid w:val="00F941F8"/>
    <w:rsid w:val="00FA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spacing w:line="480" w:lineRule="auto"/>
    </w:pPr>
    <w:rPr>
      <w:sz w:val="28"/>
    </w:rPr>
  </w:style>
  <w:style w:type="paragraph" w:styleId="Nagwek">
    <w:name w:val="header"/>
    <w:basedOn w:val="Normalny"/>
    <w:link w:val="NagwekZnak"/>
    <w:rsid w:val="00723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3900"/>
  </w:style>
  <w:style w:type="paragraph" w:styleId="Stopka">
    <w:name w:val="footer"/>
    <w:basedOn w:val="Normalny"/>
    <w:link w:val="StopkaZnak"/>
    <w:uiPriority w:val="99"/>
    <w:rsid w:val="00723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Rawa Mazowiecka, 2001</vt:lpstr>
    </vt:vector>
  </TitlesOfParts>
  <Company>TOSHIBA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Rawa Mazowiecka, 2001</dc:title>
  <dc:subject/>
  <dc:creator>Kilman</dc:creator>
  <cp:keywords/>
  <cp:lastModifiedBy>Małgorzata Piwońska</cp:lastModifiedBy>
  <cp:revision>2</cp:revision>
  <cp:lastPrinted>2014-02-10T06:36:00Z</cp:lastPrinted>
  <dcterms:created xsi:type="dcterms:W3CDTF">2017-07-05T07:22:00Z</dcterms:created>
  <dcterms:modified xsi:type="dcterms:W3CDTF">2017-07-05T07:22:00Z</dcterms:modified>
</cp:coreProperties>
</file>